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22" w:rsidRPr="00396A22" w:rsidRDefault="00396A22" w:rsidP="00396A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A2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96A22" w:rsidRPr="00396A22" w:rsidRDefault="00396A22" w:rsidP="00396A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A2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396A22" w:rsidRPr="00396A22" w:rsidRDefault="00396A22" w:rsidP="00396A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A22" w:rsidRPr="00396A22" w:rsidRDefault="00396A22" w:rsidP="00396A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A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96A22" w:rsidRPr="00396A22" w:rsidRDefault="00396A22" w:rsidP="00396A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A22" w:rsidRPr="00396A22" w:rsidRDefault="00E87B12" w:rsidP="00396A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 2019 года № 8/6</w:t>
      </w:r>
      <w:r w:rsidR="00396A22" w:rsidRPr="00396A22"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057B75" w:rsidRDefault="00057B75" w:rsidP="00396A22">
      <w:pPr>
        <w:shd w:val="clear" w:color="auto" w:fill="FFFFFF"/>
        <w:spacing w:after="0" w:line="240" w:lineRule="auto"/>
        <w:ind w:right="414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83F19" w:rsidRDefault="00583F19" w:rsidP="003412ED">
      <w:pPr>
        <w:shd w:val="clear" w:color="auto" w:fill="FFFFFF"/>
        <w:spacing w:after="0" w:line="240" w:lineRule="auto"/>
        <w:ind w:left="34" w:right="4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1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57B7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="00320DD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57B7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утверждении</w:t>
      </w:r>
      <w:r w:rsidR="00320DD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41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Поряд</w:t>
      </w:r>
      <w:r w:rsidR="00057B7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ка </w:t>
      </w:r>
      <w:r w:rsidRPr="003412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оплаты</w:t>
      </w:r>
      <w:r w:rsidR="00320DD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4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труда муниципальных служащих</w:t>
      </w:r>
      <w:r w:rsidR="003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2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аппарата </w:t>
      </w:r>
      <w:r w:rsidR="00E83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152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</w:t>
      </w:r>
      <w:r w:rsidR="00E83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52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депутатов</w:t>
      </w:r>
      <w:r w:rsidRPr="0034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="00057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="003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Фили-Давыдково</w:t>
      </w:r>
    </w:p>
    <w:p w:rsidR="00300572" w:rsidRDefault="00300572" w:rsidP="00300572">
      <w:pPr>
        <w:shd w:val="clear" w:color="auto" w:fill="FFFFFF"/>
        <w:spacing w:after="0" w:line="240" w:lineRule="auto"/>
        <w:ind w:left="34" w:right="4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69DC" w:rsidRPr="003412ED" w:rsidRDefault="00B769DC" w:rsidP="00360BF2">
      <w:pPr>
        <w:shd w:val="clear" w:color="auto" w:fill="FFFFFF"/>
        <w:tabs>
          <w:tab w:val="left" w:pos="9356"/>
        </w:tabs>
        <w:spacing w:after="0" w:line="240" w:lineRule="auto"/>
        <w:ind w:left="14" w:right="26" w:firstLine="49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051A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нормативных правовых актов муниципального округа Фили-Давыдково в соответстви</w:t>
      </w:r>
      <w:r w:rsidR="0029549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051A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29549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 w:rsidRPr="00A051A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руководствуясь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>статьей 22 Федерального закона от 2 марта 2007 года № 25-ФЗ «О муниципальной службе в Российской Федерации», статьей 29 Закона города Москвы от 22 октября 2008 года № 50 «О муниципальной службе в городе Москве</w:t>
      </w:r>
      <w:r w:rsidRPr="003412E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», </w:t>
      </w:r>
      <w:r w:rsidR="00591D3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Указом Мэра Москвы от 29 мая 2019г. № 33-УМ «О внесении изменений в указы Мэра Москвы от 10 ноября 2006г. № 59- УМ и от 29 декабря 2018г. №115-УМ»,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решил</w:t>
      </w:r>
      <w:r w:rsidRPr="003412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B769DC" w:rsidRDefault="00B769DC" w:rsidP="00360BF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12E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Утвердить </w:t>
      </w:r>
      <w:r w:rsidRPr="003412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Порядок оплаты труда</w:t>
      </w:r>
      <w:r w:rsidRPr="003412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1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аппарата Совета депутатов</w:t>
      </w:r>
      <w:r w:rsidRPr="00341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округа</w:t>
      </w:r>
      <w:r w:rsidRPr="003412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Фили-Давыдково, согласно приложению к настоящему решению.</w:t>
      </w:r>
    </w:p>
    <w:p w:rsidR="00B769DC" w:rsidRPr="00295493" w:rsidRDefault="00B769DC" w:rsidP="00360BF2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9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Фили-Давыдково от </w:t>
      </w:r>
      <w:r w:rsidR="00295493" w:rsidRPr="00295493">
        <w:rPr>
          <w:rFonts w:ascii="Times New Roman" w:eastAsia="Times New Roman" w:hAnsi="Times New Roman" w:cs="Times New Roman"/>
          <w:sz w:val="28"/>
          <w:szCs w:val="28"/>
        </w:rPr>
        <w:t>15 апреля 2014 № 7/6-СД</w:t>
      </w:r>
      <w:r w:rsidRPr="00295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F2" w:rsidRPr="00360B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954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5493" w:rsidRPr="0029549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утверждении Порядка оплаты </w:t>
      </w:r>
      <w:r w:rsidR="00295493" w:rsidRPr="00295493">
        <w:rPr>
          <w:rFonts w:ascii="Times New Roman" w:hAnsi="Times New Roman" w:cs="Times New Roman"/>
          <w:bCs/>
          <w:color w:val="000000"/>
          <w:sz w:val="28"/>
          <w:szCs w:val="28"/>
        </w:rPr>
        <w:t>труда муниципальных служащих аппарата Совета депутатов муниципального округа Фили-Давыдково</w:t>
      </w:r>
      <w:r w:rsidRPr="002954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69DC" w:rsidRPr="007E5815" w:rsidRDefault="00B769DC" w:rsidP="00360BF2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815">
        <w:rPr>
          <w:rFonts w:ascii="Times New Roman" w:hAnsi="Times New Roman"/>
          <w:sz w:val="28"/>
          <w:szCs w:val="28"/>
        </w:rPr>
        <w:t>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Дорогомиловскую межрайонную прокуратуру ЗАО города Москвы.</w:t>
      </w:r>
    </w:p>
    <w:p w:rsidR="00B769DC" w:rsidRPr="00687EE9" w:rsidRDefault="00B769DC" w:rsidP="00360BF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87EE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</w:t>
      </w:r>
      <w:r w:rsidRPr="00687EE9">
        <w:rPr>
          <w:rFonts w:ascii="Times New Roman" w:hAnsi="Times New Roman" w:cs="Times New Roman"/>
          <w:sz w:val="28"/>
          <w:szCs w:val="28"/>
        </w:rPr>
        <w:t>в бюллетене «Московский муниципальный вестник».</w:t>
      </w:r>
    </w:p>
    <w:p w:rsidR="00B769DC" w:rsidRPr="00687EE9" w:rsidRDefault="00B769DC" w:rsidP="00360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7EE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муниципального округа Фили-Давыдково Адама В.И.</w:t>
      </w:r>
    </w:p>
    <w:p w:rsidR="00B769DC" w:rsidRDefault="00B769DC" w:rsidP="00B769DC">
      <w:pPr>
        <w:pStyle w:val="1"/>
        <w:ind w:firstLine="567"/>
        <w:rPr>
          <w:color w:val="000000"/>
          <w:sz w:val="28"/>
          <w:szCs w:val="28"/>
        </w:rPr>
      </w:pPr>
    </w:p>
    <w:p w:rsidR="00790D79" w:rsidRDefault="00790D79" w:rsidP="00B769DC">
      <w:pPr>
        <w:pStyle w:val="1"/>
        <w:ind w:firstLine="567"/>
        <w:rPr>
          <w:color w:val="000000"/>
          <w:sz w:val="28"/>
          <w:szCs w:val="28"/>
        </w:rPr>
      </w:pPr>
    </w:p>
    <w:p w:rsidR="00360BF2" w:rsidRPr="00360BF2" w:rsidRDefault="00B769DC" w:rsidP="00B769DC">
      <w:pPr>
        <w:shd w:val="clear" w:color="auto" w:fill="FFFFFF"/>
        <w:spacing w:after="0" w:line="240" w:lineRule="auto"/>
        <w:ind w:right="5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Pr="0034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</w:p>
    <w:p w:rsidR="00B769DC" w:rsidRDefault="00B769DC" w:rsidP="00360BF2">
      <w:pPr>
        <w:shd w:val="clear" w:color="auto" w:fill="FFFFFF"/>
        <w:spacing w:after="0" w:line="240" w:lineRule="auto"/>
        <w:ind w:right="5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Pr="0034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Фили-Давыдково                                                          В.И. Адам</w:t>
      </w:r>
    </w:p>
    <w:p w:rsidR="00F008A4" w:rsidRPr="003412ED" w:rsidRDefault="00F008A4" w:rsidP="00B769DC">
      <w:pPr>
        <w:shd w:val="clear" w:color="auto" w:fill="FFFFFF"/>
        <w:tabs>
          <w:tab w:val="left" w:pos="9356"/>
        </w:tabs>
        <w:spacing w:after="0" w:line="240" w:lineRule="auto"/>
        <w:ind w:right="-11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0D79" w:rsidRDefault="00396A22" w:rsidP="00396A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83F19" w:rsidRPr="003412ED" w:rsidRDefault="00F97BFE" w:rsidP="00A32B34">
      <w:pPr>
        <w:shd w:val="clear" w:color="auto" w:fill="FFFFFF"/>
        <w:spacing w:after="0" w:line="240" w:lineRule="auto"/>
        <w:ind w:left="4678" w:right="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583F19"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F008A4" w:rsidRDefault="00583F19" w:rsidP="00A32B34">
      <w:pPr>
        <w:shd w:val="clear" w:color="auto" w:fill="FFFFFF"/>
        <w:spacing w:after="0" w:line="240" w:lineRule="auto"/>
        <w:ind w:left="4678" w:righ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="00A32B34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32B3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F00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3F19" w:rsidRPr="003412ED" w:rsidRDefault="003412ED" w:rsidP="00A32B34">
      <w:pPr>
        <w:shd w:val="clear" w:color="auto" w:fill="FFFFFF"/>
        <w:spacing w:after="0" w:line="240" w:lineRule="auto"/>
        <w:ind w:left="4678" w:righ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Фили-Давыдково</w:t>
      </w:r>
    </w:p>
    <w:p w:rsidR="00396A22" w:rsidRPr="00396A22" w:rsidRDefault="00396A22" w:rsidP="00396A22">
      <w:pPr>
        <w:overflowPunct w:val="0"/>
        <w:autoSpaceDE w:val="0"/>
        <w:autoSpaceDN w:val="0"/>
        <w:adjustRightInd w:val="0"/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96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396A22">
        <w:rPr>
          <w:rFonts w:ascii="Times New Roman" w:eastAsia="Times New Roman" w:hAnsi="Times New Roman" w:cs="Times New Roman"/>
          <w:sz w:val="28"/>
          <w:szCs w:val="28"/>
          <w:lang w:eastAsia="x-none"/>
        </w:rPr>
        <w:t>06 августа</w:t>
      </w:r>
      <w:r w:rsidRPr="00396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</w:t>
      </w:r>
      <w:r w:rsidRPr="00396A2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396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96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E87B12">
        <w:rPr>
          <w:rFonts w:ascii="Times New Roman" w:eastAsia="Times New Roman" w:hAnsi="Times New Roman" w:cs="Times New Roman"/>
          <w:sz w:val="28"/>
          <w:szCs w:val="28"/>
          <w:lang w:eastAsia="x-none"/>
        </w:rPr>
        <w:t>8/6</w:t>
      </w:r>
      <w:bookmarkStart w:id="0" w:name="_GoBack"/>
      <w:bookmarkEnd w:id="0"/>
      <w:r w:rsidRPr="00396A22">
        <w:rPr>
          <w:rFonts w:ascii="Times New Roman" w:eastAsia="Times New Roman" w:hAnsi="Times New Roman" w:cs="Times New Roman"/>
          <w:sz w:val="28"/>
          <w:szCs w:val="28"/>
          <w:lang w:eastAsia="x-none"/>
        </w:rPr>
        <w:t>-СД</w:t>
      </w:r>
    </w:p>
    <w:p w:rsidR="00583F19" w:rsidRPr="003412ED" w:rsidRDefault="00583F19" w:rsidP="00583F19">
      <w:pPr>
        <w:spacing w:line="23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3F19" w:rsidRPr="003412ED" w:rsidRDefault="00583F19" w:rsidP="00583F19">
      <w:pPr>
        <w:spacing w:line="23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583F19" w:rsidRPr="003412ED" w:rsidRDefault="00583F19" w:rsidP="00583F19">
      <w:pPr>
        <w:pStyle w:val="23"/>
        <w:spacing w:line="230" w:lineRule="auto"/>
        <w:ind w:left="0" w:firstLine="0"/>
        <w:rPr>
          <w:color w:val="000000"/>
        </w:rPr>
      </w:pPr>
      <w:r w:rsidRPr="003412ED">
        <w:rPr>
          <w:color w:val="000000"/>
        </w:rPr>
        <w:t xml:space="preserve">оплаты труда муниципальных служащих </w:t>
      </w:r>
      <w:r w:rsidR="001526CF">
        <w:rPr>
          <w:color w:val="000000"/>
        </w:rPr>
        <w:t>аппарата Совета депутатов</w:t>
      </w:r>
      <w:r w:rsidRPr="003412ED">
        <w:rPr>
          <w:color w:val="000000"/>
        </w:rPr>
        <w:t xml:space="preserve"> муниципального </w:t>
      </w:r>
      <w:r w:rsidR="00A32B34">
        <w:rPr>
          <w:color w:val="000000"/>
        </w:rPr>
        <w:t>округа</w:t>
      </w:r>
      <w:r w:rsidR="00EF14E1">
        <w:rPr>
          <w:color w:val="000000"/>
        </w:rPr>
        <w:t xml:space="preserve"> </w:t>
      </w:r>
      <w:r w:rsidR="003412ED">
        <w:rPr>
          <w:color w:val="000000"/>
        </w:rPr>
        <w:t>Фили-Давыдково</w:t>
      </w:r>
    </w:p>
    <w:p w:rsidR="00583F19" w:rsidRPr="003412ED" w:rsidRDefault="00583F19" w:rsidP="00583F19">
      <w:pPr>
        <w:pStyle w:val="23"/>
        <w:spacing w:line="230" w:lineRule="auto"/>
        <w:rPr>
          <w:b w:val="0"/>
          <w:bCs w:val="0"/>
          <w:color w:val="000000"/>
        </w:rPr>
      </w:pPr>
    </w:p>
    <w:p w:rsidR="00583F19" w:rsidRPr="003412ED" w:rsidRDefault="00583F19" w:rsidP="00583F19">
      <w:pPr>
        <w:pStyle w:val="21"/>
        <w:spacing w:line="23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3412ED">
        <w:rPr>
          <w:rFonts w:ascii="Times New Roman" w:hAnsi="Times New Roman" w:cs="Times New Roman"/>
          <w:b/>
          <w:color w:val="000000"/>
        </w:rPr>
        <w:t>1. Общие положения</w:t>
      </w:r>
    </w:p>
    <w:p w:rsidR="00583F19" w:rsidRPr="003412ED" w:rsidRDefault="00583F19" w:rsidP="00583F19">
      <w:pPr>
        <w:pStyle w:val="21"/>
        <w:spacing w:line="23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2ED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со статьей 22 Федерального закона от 2 марта 2007 года № 25-ФЗ «О муниципальной службе в Российской Федерации», статьей 29 Закона города Москвы от 22 октября 2008 года № 50 «О муниципальной службе в городе Москве</w:t>
      </w:r>
      <w:r w:rsidRPr="003412ED">
        <w:rPr>
          <w:rFonts w:ascii="Times New Roman" w:hAnsi="Times New Roman" w:cs="Times New Roman"/>
          <w:color w:val="000000"/>
          <w:spacing w:val="12"/>
          <w:sz w:val="28"/>
          <w:szCs w:val="28"/>
        </w:rPr>
        <w:t>»</w:t>
      </w:r>
      <w:r w:rsidR="00F008A4">
        <w:rPr>
          <w:rFonts w:ascii="Times New Roman" w:hAnsi="Times New Roman" w:cs="Times New Roman"/>
          <w:color w:val="000000"/>
          <w:spacing w:val="12"/>
          <w:sz w:val="28"/>
          <w:szCs w:val="28"/>
        </w:rPr>
        <w:t>,</w:t>
      </w:r>
      <w:r w:rsidR="00F008A4" w:rsidRPr="00F008A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008A4">
        <w:rPr>
          <w:rFonts w:ascii="Times New Roman" w:hAnsi="Times New Roman" w:cs="Times New Roman"/>
          <w:color w:val="000000"/>
          <w:spacing w:val="12"/>
          <w:sz w:val="28"/>
          <w:szCs w:val="28"/>
        </w:rPr>
        <w:t>Указом Мэра Москвы от 29 мая 2019г. № 33-УМ «О внесении изменений в указы Мэра Москвы от 10 ноября 2006г. № 59- УМ и от 29 декабря 2018г. №115-УМ»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3412ED">
        <w:rPr>
          <w:rFonts w:ascii="Times New Roman" w:hAnsi="Times New Roman" w:cs="Times New Roman"/>
          <w:sz w:val="28"/>
          <w:szCs w:val="28"/>
        </w:rPr>
        <w:t>Оплата труда муниципального служащего</w:t>
      </w:r>
      <w:r w:rsidR="00320DD1">
        <w:rPr>
          <w:rFonts w:ascii="Times New Roman" w:hAnsi="Times New Roman" w:cs="Times New Roman"/>
          <w:sz w:val="28"/>
          <w:szCs w:val="28"/>
        </w:rPr>
        <w:t xml:space="preserve"> </w:t>
      </w:r>
      <w:r w:rsidR="001526CF">
        <w:rPr>
          <w:rFonts w:ascii="Times New Roman" w:hAnsi="Times New Roman" w:cs="Times New Roman"/>
          <w:color w:val="000000"/>
          <w:sz w:val="28"/>
          <w:szCs w:val="28"/>
        </w:rPr>
        <w:t>аппарата Совета депутатов</w:t>
      </w:r>
      <w:r w:rsidR="00320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32B3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20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2ED">
        <w:rPr>
          <w:rFonts w:ascii="Times New Roman" w:hAnsi="Times New Roman" w:cs="Times New Roman"/>
          <w:color w:val="000000"/>
          <w:sz w:val="28"/>
          <w:szCs w:val="28"/>
        </w:rPr>
        <w:t>Фили-Давыдково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муниципального служащего)</w:t>
      </w:r>
      <w:r w:rsidRPr="003412ED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деятельности по замещаемой должности 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в </w:t>
      </w:r>
      <w:r w:rsidR="001526CF">
        <w:rPr>
          <w:rFonts w:ascii="Times New Roman" w:hAnsi="Times New Roman" w:cs="Times New Roman"/>
          <w:color w:val="000000"/>
          <w:sz w:val="28"/>
          <w:szCs w:val="28"/>
        </w:rPr>
        <w:t>аппарате Совета депутатов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A32B3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20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2ED">
        <w:rPr>
          <w:rFonts w:ascii="Times New Roman" w:hAnsi="Times New Roman" w:cs="Times New Roman"/>
          <w:color w:val="000000"/>
          <w:sz w:val="28"/>
          <w:szCs w:val="28"/>
        </w:rPr>
        <w:t>Фили-Давыдково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муниципальная служба)</w:t>
      </w:r>
      <w:r w:rsidRPr="003412ED">
        <w:rPr>
          <w:rFonts w:ascii="Times New Roman" w:hAnsi="Times New Roman" w:cs="Times New Roman"/>
          <w:sz w:val="28"/>
          <w:szCs w:val="28"/>
        </w:rPr>
        <w:t>.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1.3.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</w:t>
      </w:r>
      <w:r w:rsidRPr="003412ED">
        <w:rPr>
          <w:rFonts w:ascii="Times New Roman" w:hAnsi="Times New Roman" w:cs="Times New Roman"/>
          <w:spacing w:val="12"/>
          <w:sz w:val="28"/>
          <w:szCs w:val="28"/>
        </w:rPr>
        <w:t xml:space="preserve"> (далее – дополнительные выплаты)</w:t>
      </w:r>
      <w:r w:rsidRPr="003412ED">
        <w:rPr>
          <w:rFonts w:ascii="Times New Roman" w:hAnsi="Times New Roman" w:cs="Times New Roman"/>
          <w:sz w:val="28"/>
          <w:szCs w:val="28"/>
        </w:rPr>
        <w:t>.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 xml:space="preserve">1.4. К дополнительным выплатам относятся: 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(далее – надбавка за классный чин);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- ежемесячная надбавка за выслугу лет (далее – надбавка за выслугу лет);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 (далее – надбавка за особые условия);</w:t>
      </w:r>
    </w:p>
    <w:p w:rsidR="00583F19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</w:t>
      </w:r>
      <w:r w:rsidR="003A070B">
        <w:rPr>
          <w:rFonts w:ascii="Times New Roman" w:hAnsi="Times New Roman" w:cs="Times New Roman"/>
          <w:sz w:val="28"/>
          <w:szCs w:val="28"/>
        </w:rPr>
        <w:t>, за успешное и добросовестное  исполнение должностных обязанностей</w:t>
      </w:r>
      <w:r w:rsidRPr="003412ED">
        <w:rPr>
          <w:rFonts w:ascii="Times New Roman" w:hAnsi="Times New Roman" w:cs="Times New Roman"/>
          <w:sz w:val="28"/>
          <w:szCs w:val="28"/>
        </w:rPr>
        <w:t>;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- единовременная выплата к очередному ежегодному оплачиваемому отпуску (далее – единовременная выплата к отпуску);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lastRenderedPageBreak/>
        <w:t>- материальная помощь.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 xml:space="preserve">1.5. 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583F19" w:rsidRPr="003412ED" w:rsidRDefault="00583F19" w:rsidP="00642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 xml:space="preserve">1.6. Размеры должностного оклада и дополнительных выплат (в случае, если такие размеры не определены настоящим Порядком), устанавливаются решением </w:t>
      </w:r>
      <w:r w:rsidR="00A32B3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412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32B34">
        <w:rPr>
          <w:rFonts w:ascii="Times New Roman" w:hAnsi="Times New Roman" w:cs="Times New Roman"/>
          <w:sz w:val="28"/>
          <w:szCs w:val="28"/>
        </w:rPr>
        <w:t>округа</w:t>
      </w:r>
      <w:r w:rsidR="00DF6C30">
        <w:rPr>
          <w:rFonts w:ascii="Times New Roman" w:hAnsi="Times New Roman" w:cs="Times New Roman"/>
          <w:sz w:val="28"/>
          <w:szCs w:val="28"/>
        </w:rPr>
        <w:t xml:space="preserve"> </w:t>
      </w:r>
      <w:r w:rsidR="003412ED">
        <w:rPr>
          <w:rFonts w:ascii="Times New Roman" w:hAnsi="Times New Roman" w:cs="Times New Roman"/>
          <w:sz w:val="28"/>
          <w:szCs w:val="28"/>
        </w:rPr>
        <w:t>Фили-Давыдково</w:t>
      </w:r>
      <w:r w:rsidRPr="003412ED">
        <w:rPr>
          <w:rFonts w:ascii="Times New Roman" w:hAnsi="Times New Roman" w:cs="Times New Roman"/>
          <w:sz w:val="28"/>
          <w:szCs w:val="28"/>
        </w:rPr>
        <w:t xml:space="preserve"> в городе Москве (далее – </w:t>
      </w:r>
      <w:r w:rsidR="00096B2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412ED">
        <w:rPr>
          <w:rFonts w:ascii="Times New Roman" w:hAnsi="Times New Roman" w:cs="Times New Roman"/>
          <w:sz w:val="28"/>
          <w:szCs w:val="28"/>
        </w:rPr>
        <w:t xml:space="preserve">) по представлению </w:t>
      </w:r>
      <w:r w:rsidR="001526CF">
        <w:rPr>
          <w:rFonts w:ascii="Times New Roman" w:hAnsi="Times New Roman" w:cs="Times New Roman"/>
          <w:sz w:val="28"/>
          <w:szCs w:val="28"/>
        </w:rPr>
        <w:t>главы</w:t>
      </w:r>
      <w:r w:rsidRPr="003412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96B25">
        <w:rPr>
          <w:rFonts w:ascii="Times New Roman" w:hAnsi="Times New Roman" w:cs="Times New Roman"/>
          <w:sz w:val="28"/>
          <w:szCs w:val="28"/>
        </w:rPr>
        <w:t>округа</w:t>
      </w:r>
      <w:r w:rsidR="00DF6C30">
        <w:rPr>
          <w:rFonts w:ascii="Times New Roman" w:hAnsi="Times New Roman" w:cs="Times New Roman"/>
          <w:sz w:val="28"/>
          <w:szCs w:val="28"/>
        </w:rPr>
        <w:t xml:space="preserve"> </w:t>
      </w:r>
      <w:r w:rsidR="006F5E10">
        <w:rPr>
          <w:rFonts w:ascii="Times New Roman" w:hAnsi="Times New Roman" w:cs="Times New Roman"/>
          <w:sz w:val="28"/>
          <w:szCs w:val="28"/>
        </w:rPr>
        <w:t>Фили-Давыдково</w:t>
      </w:r>
      <w:r w:rsidRPr="003412E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иными нормативными правовыми актами Российской Федерации, законами города Москвы и настоящим Порядком.</w:t>
      </w:r>
    </w:p>
    <w:p w:rsidR="00583F19" w:rsidRPr="003412ED" w:rsidRDefault="00583F19" w:rsidP="00583F19">
      <w:pPr>
        <w:spacing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>1.</w:t>
      </w:r>
      <w:r w:rsidR="001526CF">
        <w:rPr>
          <w:rFonts w:ascii="Times New Roman" w:hAnsi="Times New Roman" w:cs="Times New Roman"/>
          <w:sz w:val="28"/>
          <w:szCs w:val="28"/>
        </w:rPr>
        <w:t>7</w:t>
      </w:r>
      <w:r w:rsidRPr="003412ED">
        <w:rPr>
          <w:rFonts w:ascii="Times New Roman" w:hAnsi="Times New Roman" w:cs="Times New Roman"/>
          <w:sz w:val="28"/>
          <w:szCs w:val="28"/>
        </w:rPr>
        <w:t>. Расходы на выплату денежного содержания муниципальным служащим осуществляются за счет средств фонда оплаты труда муниципальных служащих.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Планирование бюджетных ассигнований на оплату труда муниципальных служащих производится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 (далее – гражданские служащие).</w:t>
      </w:r>
    </w:p>
    <w:p w:rsidR="00583F19" w:rsidRPr="003412ED" w:rsidRDefault="00583F19" w:rsidP="00583F19">
      <w:pPr>
        <w:pStyle w:val="21"/>
        <w:tabs>
          <w:tab w:val="num" w:pos="0"/>
        </w:tabs>
        <w:spacing w:line="230" w:lineRule="auto"/>
        <w:ind w:firstLine="0"/>
        <w:rPr>
          <w:rFonts w:ascii="Times New Roman" w:hAnsi="Times New Roman" w:cs="Times New Roman"/>
          <w:color w:val="000000"/>
        </w:rPr>
      </w:pPr>
    </w:p>
    <w:p w:rsidR="00583F19" w:rsidRPr="003412ED" w:rsidRDefault="00583F19" w:rsidP="00583F19">
      <w:pPr>
        <w:pStyle w:val="21"/>
        <w:spacing w:line="23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412ED">
        <w:rPr>
          <w:rFonts w:ascii="Times New Roman" w:hAnsi="Times New Roman" w:cs="Times New Roman"/>
          <w:b/>
          <w:bCs/>
          <w:color w:val="000000"/>
        </w:rPr>
        <w:t>2. Условия и осуществление выплаты денежного содержания муниципального служащего</w:t>
      </w:r>
    </w:p>
    <w:p w:rsidR="00583F19" w:rsidRPr="003412ED" w:rsidRDefault="00583F19" w:rsidP="00583F19">
      <w:pPr>
        <w:pStyle w:val="21"/>
        <w:spacing w:line="230" w:lineRule="auto"/>
        <w:ind w:left="851" w:firstLine="0"/>
        <w:rPr>
          <w:rFonts w:ascii="Times New Roman" w:hAnsi="Times New Roman" w:cs="Times New Roman"/>
          <w:b/>
          <w:bCs/>
          <w:color w:val="000000"/>
        </w:rPr>
      </w:pP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bCs/>
          <w:color w:val="000000"/>
        </w:rPr>
      </w:pPr>
      <w:r w:rsidRPr="003412ED">
        <w:rPr>
          <w:rFonts w:ascii="Times New Roman" w:hAnsi="Times New Roman" w:cs="Times New Roman"/>
          <w:bCs/>
          <w:color w:val="000000"/>
        </w:rPr>
        <w:t>2.1. Должностной оклад.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2.1.1. Размер должностного оклада устанавливается в абсолютном размере (рублях) в зависимости от замещаемой муниципальным служащим должности муниципальной службы.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</w:rPr>
        <w:t xml:space="preserve">2.1.2. Выплата должностного оклада производится </w:t>
      </w:r>
      <w:r w:rsidRPr="003412ED">
        <w:rPr>
          <w:rFonts w:ascii="Times New Roman" w:hAnsi="Times New Roman" w:cs="Times New Roman"/>
          <w:color w:val="000000"/>
        </w:rPr>
        <w:t>со дня назначения муниципального служащего на должность муниципальной службы</w:t>
      </w:r>
      <w:r w:rsidRPr="003412ED">
        <w:rPr>
          <w:rFonts w:ascii="Times New Roman" w:hAnsi="Times New Roman" w:cs="Times New Roman"/>
        </w:rPr>
        <w:t xml:space="preserve"> на основании распоряжения </w:t>
      </w:r>
      <w:r w:rsidR="001526CF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 xml:space="preserve">, издаваемого </w:t>
      </w:r>
      <w:r w:rsidR="009D0B3D">
        <w:rPr>
          <w:rFonts w:ascii="Times New Roman" w:hAnsi="Times New Roman" w:cs="Times New Roman"/>
        </w:rPr>
        <w:t xml:space="preserve">главой </w:t>
      </w:r>
      <w:r w:rsidR="001526CF">
        <w:rPr>
          <w:rFonts w:ascii="Times New Roman" w:hAnsi="Times New Roman" w:cs="Times New Roman"/>
        </w:rPr>
        <w:t>муниципального округа</w:t>
      </w:r>
      <w:r w:rsidRPr="003412ED">
        <w:rPr>
          <w:rFonts w:ascii="Times New Roman" w:hAnsi="Times New Roman" w:cs="Times New Roman"/>
        </w:rPr>
        <w:t xml:space="preserve"> либо лицом, исполняющим его обязанности в соответствии с Уставом муниципального </w:t>
      </w:r>
      <w:r w:rsidR="009D0B3D">
        <w:rPr>
          <w:rFonts w:ascii="Times New Roman" w:hAnsi="Times New Roman" w:cs="Times New Roman"/>
        </w:rPr>
        <w:t>округа</w:t>
      </w:r>
      <w:r w:rsidR="00320DD1">
        <w:rPr>
          <w:rFonts w:ascii="Times New Roman" w:hAnsi="Times New Roman" w:cs="Times New Roman"/>
        </w:rPr>
        <w:t xml:space="preserve"> </w:t>
      </w:r>
      <w:r w:rsidR="006F5E10">
        <w:rPr>
          <w:rFonts w:ascii="Times New Roman" w:hAnsi="Times New Roman" w:cs="Times New Roman"/>
        </w:rPr>
        <w:t>Фили-Давыдково</w:t>
      </w:r>
      <w:r w:rsidRPr="003412ED">
        <w:rPr>
          <w:rFonts w:ascii="Times New Roman" w:hAnsi="Times New Roman" w:cs="Times New Roman"/>
          <w:color w:val="000000"/>
        </w:rPr>
        <w:t xml:space="preserve">. </w:t>
      </w:r>
    </w:p>
    <w:p w:rsidR="00583F19" w:rsidRPr="003412ED" w:rsidRDefault="00583F19" w:rsidP="00583F19">
      <w:pPr>
        <w:spacing w:line="23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2.1.3. Размер должностного оклада увеличивается (индексируется) в порядке и сроки, установленные нормативными правовыми актами города Москвы для гражданских служащих и принимаемым в соответствии с ними решением </w:t>
      </w:r>
      <w:r w:rsidR="009D0B3D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F19" w:rsidRPr="003412ED" w:rsidRDefault="00583F19" w:rsidP="00583F19">
      <w:pPr>
        <w:spacing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2.1.4. </w:t>
      </w:r>
      <w:r w:rsidRPr="003412ED">
        <w:rPr>
          <w:rFonts w:ascii="Times New Roman" w:hAnsi="Times New Roman" w:cs="Times New Roman"/>
          <w:sz w:val="28"/>
          <w:szCs w:val="28"/>
        </w:rPr>
        <w:t xml:space="preserve">При увеличении (индексации) должностного оклада его размер подлежит округлению до </w:t>
      </w:r>
      <w:r w:rsidR="008E2D2B">
        <w:rPr>
          <w:rFonts w:ascii="Times New Roman" w:hAnsi="Times New Roman" w:cs="Times New Roman"/>
          <w:sz w:val="28"/>
          <w:szCs w:val="28"/>
        </w:rPr>
        <w:t>десяти рублей</w:t>
      </w:r>
      <w:r w:rsidRPr="003412ED">
        <w:rPr>
          <w:rFonts w:ascii="Times New Roman" w:hAnsi="Times New Roman" w:cs="Times New Roman"/>
          <w:sz w:val="28"/>
          <w:szCs w:val="28"/>
        </w:rPr>
        <w:t xml:space="preserve"> в сторону увеличения.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bCs/>
          <w:color w:val="000000"/>
        </w:rPr>
        <w:t>2.2. Надбавка за классный чин.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2.2.1. Размер надбавки за классный чин устанавливается в абсолютном размере (рублях) в зависимости от присвоенного муниципальному служащему классного чина.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2.2.2. Выплата надбавки за классный чин производится на </w:t>
      </w:r>
      <w:r w:rsidRPr="003412ED">
        <w:rPr>
          <w:rFonts w:ascii="Times New Roman" w:hAnsi="Times New Roman" w:cs="Times New Roman"/>
        </w:rPr>
        <w:lastRenderedPageBreak/>
        <w:t xml:space="preserve">основании распоряжения </w:t>
      </w:r>
      <w:r w:rsidR="001526CF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 xml:space="preserve"> со дня присвоения муниципальному служащему соответствующего классного чина.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2.2.3. Прекращение выплаты надбавки за соответствующий классный чин производится на основании распоряжения </w:t>
      </w:r>
      <w:r w:rsidR="001526CF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 xml:space="preserve"> в случае отмены распоряжения </w:t>
      </w:r>
      <w:r w:rsidR="001526CF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 xml:space="preserve">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сведений, на основании которых был присвоен классный чин, или при нарушении установленного Законом города Москвы </w:t>
      </w:r>
      <w:r w:rsidR="00FB2268">
        <w:rPr>
          <w:rFonts w:ascii="Times New Roman" w:hAnsi="Times New Roman" w:cs="Times New Roman"/>
        </w:rPr>
        <w:t xml:space="preserve">            </w:t>
      </w:r>
      <w:r w:rsidRPr="003412ED">
        <w:rPr>
          <w:rFonts w:ascii="Times New Roman" w:hAnsi="Times New Roman" w:cs="Times New Roman"/>
        </w:rPr>
        <w:t>«О муниципальной службе в городе Москве» порядка присвоения классного чина.</w:t>
      </w:r>
    </w:p>
    <w:p w:rsidR="00583F19" w:rsidRPr="003412ED" w:rsidRDefault="00583F19" w:rsidP="00583F19">
      <w:pPr>
        <w:spacing w:line="23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2ED">
        <w:rPr>
          <w:rFonts w:ascii="Times New Roman" w:hAnsi="Times New Roman" w:cs="Times New Roman"/>
          <w:sz w:val="28"/>
          <w:szCs w:val="28"/>
        </w:rPr>
        <w:t xml:space="preserve">2.2.4. </w:t>
      </w:r>
      <w:r w:rsidRPr="003412ED">
        <w:rPr>
          <w:rFonts w:ascii="Times New Roman" w:hAnsi="Times New Roman" w:cs="Times New Roman"/>
          <w:color w:val="000000"/>
          <w:sz w:val="28"/>
          <w:szCs w:val="28"/>
        </w:rPr>
        <w:t xml:space="preserve">Размер надбавки за классный чин увеличивается (индексируется) в порядке и сроки, установленные нормативными правовыми актами города Москвы для гражданских служащих и принимаемым в соответствии с ними решением </w:t>
      </w:r>
      <w:r w:rsidR="009D0B3D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FB226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округлению до десяти рублей в сторону увеличения.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bCs/>
          <w:color w:val="000000"/>
        </w:rPr>
      </w:pPr>
      <w:r w:rsidRPr="003412ED">
        <w:rPr>
          <w:rFonts w:ascii="Times New Roman" w:hAnsi="Times New Roman" w:cs="Times New Roman"/>
          <w:bCs/>
          <w:color w:val="000000"/>
        </w:rPr>
        <w:t>2.3. Надбавка за выслугу лет.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2.3.1. Надбавка за выслугу лет выплачивается в процентах от должностного оклада в следующем размере: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при стаже муниципальной службы</w:t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  <w:t xml:space="preserve">  в процентах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от 1 года до 5 лет</w:t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  <w:t>10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от 5 лет до 10 лет</w:t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  <w:t>15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от 10 лет до 15 лет</w:t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  <w:t>20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свыше 15 лет</w:t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</w:r>
      <w:r w:rsidRPr="003412ED">
        <w:rPr>
          <w:rFonts w:ascii="Times New Roman" w:hAnsi="Times New Roman" w:cs="Times New Roman"/>
          <w:color w:val="000000"/>
        </w:rPr>
        <w:tab/>
        <w:t>30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 xml:space="preserve">2.3.2. Выплата надбавки за выслугу лет осуществляется на основании распоряжения </w:t>
      </w:r>
      <w:r w:rsidR="000B1143">
        <w:rPr>
          <w:rFonts w:ascii="Times New Roman" w:hAnsi="Times New Roman" w:cs="Times New Roman"/>
          <w:color w:val="000000"/>
        </w:rPr>
        <w:t>аппарата Совета депутатов</w:t>
      </w:r>
      <w:r w:rsidRPr="003412ED">
        <w:rPr>
          <w:rFonts w:ascii="Times New Roman" w:hAnsi="Times New Roman" w:cs="Times New Roman"/>
          <w:color w:val="000000"/>
        </w:rPr>
        <w:t xml:space="preserve"> со дня достижения муниципальным служащим соответствующего стажа муниципальной службы.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2.3.3. В случае если право на надбавку за выслугу лет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bCs/>
          <w:color w:val="000000"/>
        </w:rPr>
        <w:t>2.4. Надбавка за особые условия.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  <w:color w:val="000000"/>
        </w:rPr>
        <w:t>2.4.1. Н</w:t>
      </w:r>
      <w:r w:rsidRPr="003412ED">
        <w:rPr>
          <w:rFonts w:ascii="Times New Roman" w:hAnsi="Times New Roman" w:cs="Times New Roman"/>
        </w:rPr>
        <w:t xml:space="preserve">адбавка за особые условия выплачивается в следующих размерах: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по высшей группе должностей муниципальной службы – от 150 до 200 процентов должностного оклада;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по главной группе должностей муниципальной службы – от 120 до 150 процентов должностного оклада;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по ведущей группе должностей муниципальной службы – от 90 до 120 процентов должностного оклада;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по старшей группе должностей муниципальной службы – от 60 до 90 процентов должностного оклада;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по младшей группе должностей муниципальной службы – до 60 процентов должностного оклада.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lastRenderedPageBreak/>
        <w:t>2.4.2. Конкретный размер надбавки за особые условия, выплачиваемой согласно пункту 2.4.1. настоящего пункта: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по </w:t>
      </w:r>
      <w:r w:rsidR="000B1143">
        <w:rPr>
          <w:rFonts w:ascii="Times New Roman" w:hAnsi="Times New Roman" w:cs="Times New Roman"/>
        </w:rPr>
        <w:t>ведущей, старшей и младшей</w:t>
      </w:r>
      <w:r w:rsidRPr="003412ED">
        <w:rPr>
          <w:rFonts w:ascii="Times New Roman" w:hAnsi="Times New Roman" w:cs="Times New Roman"/>
        </w:rPr>
        <w:t xml:space="preserve"> групп должностей муниципальной службы определяется распоряжением </w:t>
      </w:r>
      <w:r w:rsidR="000B1143">
        <w:rPr>
          <w:rFonts w:ascii="Times New Roman" w:hAnsi="Times New Roman" w:cs="Times New Roman"/>
        </w:rPr>
        <w:t>аппарата Совета депутатов.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2.4.3. В случае, когда муниципальный служащий входит в состав структурного подразделения (отдел, сектор) предложение о размере надбавки за особые условия </w:t>
      </w:r>
      <w:r w:rsidR="009D0B3D">
        <w:rPr>
          <w:rFonts w:ascii="Times New Roman" w:hAnsi="Times New Roman" w:cs="Times New Roman"/>
        </w:rPr>
        <w:t xml:space="preserve">главе </w:t>
      </w:r>
      <w:r w:rsidR="008B7559">
        <w:rPr>
          <w:rFonts w:ascii="Times New Roman" w:hAnsi="Times New Roman" w:cs="Times New Roman"/>
        </w:rPr>
        <w:t>муниципального округа</w:t>
      </w:r>
      <w:r w:rsidRPr="003412ED">
        <w:rPr>
          <w:rFonts w:ascii="Times New Roman" w:hAnsi="Times New Roman" w:cs="Times New Roman"/>
        </w:rPr>
        <w:t xml:space="preserve"> вносит его непосредственный руководитель.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2.4.4. Основными показателями для установления конкретных размеров надбавки за особые условия являются: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профессиональный уровень исполнения муниципальным служащим должностных обязанностей;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сложность и срочность выполняемой работы, знание и правильное применение соответствующих нормативных правовых актов;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компетентность при выполнении наиболее важных, сложных и ответственных работ;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2.4.5. За ненадлежащее исполнение должностных обязанностей, может быть принято, в порядке, предусмотренном пунктом 2.4.2. настоящего Порядка, решение о снижении ранее установленного размера надбавки, но не ниже минимального размера, установленного пунктом 2.4.1. настоящего Порядка.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2.4.6. Выплата муниципальному служащему соответствующей надбавки за особые условия производится на основании распоряжения </w:t>
      </w:r>
      <w:r w:rsidR="008B7559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>: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1) со дня назначения муниципального служащего на должность муниципальной службы;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2) со дня изменения ранее определенного размера надбавки за особые условия.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bCs/>
          <w:color w:val="000000"/>
        </w:rPr>
      </w:pPr>
      <w:r w:rsidRPr="003412ED">
        <w:rPr>
          <w:rFonts w:ascii="Times New Roman" w:hAnsi="Times New Roman" w:cs="Times New Roman"/>
          <w:bCs/>
          <w:color w:val="000000"/>
        </w:rPr>
        <w:t>2.5. Ежемесячное денежное поощрение.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2.5.1. Ежемесячное денежное поощрение устанавливается по группам должностей муниципальной службы в размере:</w:t>
      </w:r>
    </w:p>
    <w:p w:rsidR="00C54465" w:rsidRPr="003D56DD" w:rsidRDefault="00C54465" w:rsidP="00C54465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3412ED">
        <w:rPr>
          <w:rFonts w:ascii="Times New Roman" w:hAnsi="Times New Roman" w:cs="Times New Roman"/>
          <w:color w:val="000000"/>
        </w:rPr>
        <w:t>по должностям, отнесенным к группам высших и главных должностей муниципальной службы</w:t>
      </w:r>
      <w:r>
        <w:rPr>
          <w:rFonts w:ascii="Times New Roman" w:hAnsi="Times New Roman" w:cs="Times New Roman"/>
          <w:color w:val="000000"/>
        </w:rPr>
        <w:t xml:space="preserve"> - не менее</w:t>
      </w:r>
      <w:r w:rsidRPr="003D56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трех должностных окладов;</w:t>
      </w:r>
    </w:p>
    <w:p w:rsidR="00583F19" w:rsidRPr="003D56D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D56DD">
        <w:rPr>
          <w:rFonts w:ascii="Times New Roman" w:hAnsi="Times New Roman" w:cs="Times New Roman"/>
          <w:color w:val="000000"/>
        </w:rPr>
        <w:t xml:space="preserve">- </w:t>
      </w:r>
      <w:r w:rsidR="00BF79E0" w:rsidRPr="003412ED">
        <w:rPr>
          <w:rFonts w:ascii="Times New Roman" w:hAnsi="Times New Roman" w:cs="Times New Roman"/>
          <w:color w:val="000000"/>
        </w:rPr>
        <w:t xml:space="preserve">по должностям, отнесенным к иным группам должностей муниципальной службы </w:t>
      </w:r>
      <w:r w:rsidRPr="003D56DD">
        <w:rPr>
          <w:rFonts w:ascii="Times New Roman" w:hAnsi="Times New Roman" w:cs="Times New Roman"/>
          <w:color w:val="000000"/>
        </w:rPr>
        <w:t xml:space="preserve">– </w:t>
      </w:r>
      <w:r w:rsidR="00295493" w:rsidRPr="003D56DD">
        <w:rPr>
          <w:rFonts w:ascii="Times New Roman" w:hAnsi="Times New Roman" w:cs="Times New Roman"/>
          <w:color w:val="000000"/>
        </w:rPr>
        <w:t>не менее четырех</w:t>
      </w:r>
      <w:r w:rsidRPr="003D56DD">
        <w:rPr>
          <w:rFonts w:ascii="Times New Roman" w:hAnsi="Times New Roman" w:cs="Times New Roman"/>
          <w:color w:val="000000"/>
        </w:rPr>
        <w:t xml:space="preserve"> должностных окладов.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 xml:space="preserve">2.5.2. При наличии у муниципального служащего почетного звания Российской Федерации размер ежемесячного денежного поощрения, увеличивается на 20% должностного оклада.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 xml:space="preserve">2.5.3. Выплата ежемесячного денежного поощрения производится на основании распоряжения </w:t>
      </w:r>
      <w:r w:rsidR="000B1143">
        <w:rPr>
          <w:rFonts w:ascii="Times New Roman" w:hAnsi="Times New Roman" w:cs="Times New Roman"/>
          <w:color w:val="000000"/>
        </w:rPr>
        <w:t>аппарата Совета депутатов</w:t>
      </w:r>
      <w:r w:rsidRPr="003412ED">
        <w:rPr>
          <w:rFonts w:ascii="Times New Roman" w:hAnsi="Times New Roman" w:cs="Times New Roman"/>
          <w:color w:val="000000"/>
        </w:rPr>
        <w:t xml:space="preserve"> со дня назначения муниципального служащего на должность муниципальной службы.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bCs/>
          <w:color w:val="000000"/>
        </w:rPr>
      </w:pPr>
      <w:r w:rsidRPr="003412ED">
        <w:rPr>
          <w:rFonts w:ascii="Times New Roman" w:hAnsi="Times New Roman" w:cs="Times New Roman"/>
          <w:bCs/>
          <w:color w:val="000000"/>
        </w:rPr>
        <w:t>2.6. Премия за выполнение особо важных и сложных заданий</w:t>
      </w:r>
      <w:r w:rsidR="003A070B">
        <w:rPr>
          <w:rFonts w:ascii="Times New Roman" w:hAnsi="Times New Roman" w:cs="Times New Roman"/>
          <w:bCs/>
          <w:color w:val="000000"/>
        </w:rPr>
        <w:t xml:space="preserve">, </w:t>
      </w:r>
      <w:r w:rsidR="00DF6C30">
        <w:rPr>
          <w:rFonts w:ascii="Times New Roman" w:hAnsi="Times New Roman" w:cs="Times New Roman"/>
          <w:bCs/>
          <w:color w:val="000000"/>
        </w:rPr>
        <w:t xml:space="preserve">за </w:t>
      </w:r>
      <w:r w:rsidR="00DF6C30">
        <w:rPr>
          <w:rFonts w:ascii="Times New Roman" w:hAnsi="Times New Roman" w:cs="Times New Roman"/>
          <w:bCs/>
          <w:color w:val="000000"/>
        </w:rPr>
        <w:lastRenderedPageBreak/>
        <w:t xml:space="preserve">успешное и добросовестное </w:t>
      </w:r>
      <w:r w:rsidR="00C0197B">
        <w:rPr>
          <w:rFonts w:ascii="Times New Roman" w:hAnsi="Times New Roman" w:cs="Times New Roman"/>
          <w:bCs/>
          <w:color w:val="000000"/>
        </w:rPr>
        <w:t>вы</w:t>
      </w:r>
      <w:r w:rsidR="003A070B" w:rsidRPr="003A070B">
        <w:rPr>
          <w:rFonts w:ascii="Times New Roman" w:hAnsi="Times New Roman" w:cs="Times New Roman"/>
          <w:bCs/>
          <w:color w:val="000000"/>
        </w:rPr>
        <w:t xml:space="preserve">полнение должностных обязанностей </w:t>
      </w:r>
      <w:r w:rsidRPr="003412ED">
        <w:rPr>
          <w:rFonts w:ascii="Times New Roman" w:hAnsi="Times New Roman" w:cs="Times New Roman"/>
          <w:color w:val="000000"/>
        </w:rPr>
        <w:t>(далее – премия, премирование)</w:t>
      </w:r>
      <w:r w:rsidRPr="003412ED">
        <w:rPr>
          <w:rFonts w:ascii="Times New Roman" w:hAnsi="Times New Roman" w:cs="Times New Roman"/>
          <w:bCs/>
          <w:color w:val="000000"/>
        </w:rPr>
        <w:t>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 xml:space="preserve">2.6.1. Размер премии устанавливается, независимо от проработанного времени, за исключением случаев, указанных в подпункте 2.6.8. настоящего пункта, в абсолютном размере (рублях) или в процентах к окладу денежного содержания.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  <w:color w:val="000000"/>
        </w:rPr>
        <w:t xml:space="preserve">2.6.2. </w:t>
      </w:r>
      <w:r w:rsidRPr="003412ED">
        <w:rPr>
          <w:rFonts w:ascii="Times New Roman" w:hAnsi="Times New Roman" w:cs="Times New Roman"/>
        </w:rPr>
        <w:t>При определении размера премии учитывается: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достижение муниципальным служащим значимых результатов профессиональной деятельности;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 xml:space="preserve">- 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</w:t>
      </w:r>
      <w:r w:rsidR="009D0B3D">
        <w:rPr>
          <w:rFonts w:ascii="Times New Roman" w:hAnsi="Times New Roman" w:cs="Times New Roman"/>
        </w:rPr>
        <w:t>округа</w:t>
      </w:r>
      <w:r w:rsidRPr="003412ED">
        <w:rPr>
          <w:rFonts w:ascii="Times New Roman" w:hAnsi="Times New Roman" w:cs="Times New Roman"/>
        </w:rPr>
        <w:t xml:space="preserve"> и переданных отдельных полномочий города Москвы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использование новых форм и методов, положительно отразившихся на результатах профессиональной деятельности;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- иные показатели, связанные с профессиональной деятельностью муниципального служащего.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2.6.3. Премирование муниципального служащего производится за счет и в пределах средств фонда оплаты труда муниципальных служащих и максимальным размером не ограничивается.</w:t>
      </w:r>
      <w:r w:rsidR="003A070B">
        <w:rPr>
          <w:rFonts w:ascii="Times New Roman" w:hAnsi="Times New Roman" w:cs="Times New Roman"/>
          <w:color w:val="000000"/>
        </w:rPr>
        <w:t xml:space="preserve"> На премирование могут направляться средства свободного остатка.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  <w:color w:val="000000"/>
        </w:rPr>
        <w:t xml:space="preserve">2.6.4. </w:t>
      </w:r>
      <w:r w:rsidRPr="003412ED">
        <w:rPr>
          <w:rFonts w:ascii="Times New Roman" w:hAnsi="Times New Roman" w:cs="Times New Roman"/>
        </w:rPr>
        <w:t xml:space="preserve">В случае, когда муниципальный служащий входит в состав структурного подразделения (отдел, сектор) предложение о премировании </w:t>
      </w:r>
      <w:r w:rsidR="009D0B3D">
        <w:rPr>
          <w:rFonts w:ascii="Times New Roman" w:hAnsi="Times New Roman" w:cs="Times New Roman"/>
        </w:rPr>
        <w:t xml:space="preserve">главе </w:t>
      </w:r>
      <w:r w:rsidR="008B7559">
        <w:rPr>
          <w:rFonts w:ascii="Times New Roman" w:hAnsi="Times New Roman" w:cs="Times New Roman"/>
        </w:rPr>
        <w:t>муниципального округа</w:t>
      </w:r>
      <w:r w:rsidRPr="003412ED">
        <w:rPr>
          <w:rFonts w:ascii="Times New Roman" w:hAnsi="Times New Roman" w:cs="Times New Roman"/>
        </w:rPr>
        <w:t xml:space="preserve"> вносит его непосредственный руководитель.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2.6.</w:t>
      </w:r>
      <w:r w:rsidR="008B7559">
        <w:rPr>
          <w:rFonts w:ascii="Times New Roman" w:hAnsi="Times New Roman" w:cs="Times New Roman"/>
        </w:rPr>
        <w:t>5</w:t>
      </w:r>
      <w:r w:rsidRPr="003412ED">
        <w:rPr>
          <w:rFonts w:ascii="Times New Roman" w:hAnsi="Times New Roman" w:cs="Times New Roman"/>
        </w:rPr>
        <w:t xml:space="preserve">. Премирование муниципального служащего осуществляется, не чаще одного раза в </w:t>
      </w:r>
      <w:r w:rsidR="004970D3">
        <w:rPr>
          <w:rFonts w:ascii="Times New Roman" w:hAnsi="Times New Roman" w:cs="Times New Roman"/>
        </w:rPr>
        <w:t>месяц</w:t>
      </w:r>
      <w:r w:rsidRPr="003412ED">
        <w:rPr>
          <w:rFonts w:ascii="Times New Roman" w:hAnsi="Times New Roman" w:cs="Times New Roman"/>
        </w:rPr>
        <w:t xml:space="preserve">, на основании распоряжения </w:t>
      </w:r>
      <w:r w:rsidR="008B7559">
        <w:rPr>
          <w:rFonts w:ascii="Times New Roman" w:hAnsi="Times New Roman" w:cs="Times New Roman"/>
        </w:rPr>
        <w:t>аппарата Совета депутатов</w:t>
      </w:r>
      <w:r w:rsidR="00320DD1">
        <w:rPr>
          <w:rFonts w:ascii="Times New Roman" w:hAnsi="Times New Roman" w:cs="Times New Roman"/>
        </w:rPr>
        <w:t xml:space="preserve"> </w:t>
      </w:r>
      <w:r w:rsidRPr="003412ED">
        <w:rPr>
          <w:rFonts w:ascii="Times New Roman" w:hAnsi="Times New Roman" w:cs="Times New Roman"/>
        </w:rPr>
        <w:t xml:space="preserve">с указанием в нем оснований для такого премирования и размера премии.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>2.6.</w:t>
      </w:r>
      <w:r w:rsidR="008B7559">
        <w:rPr>
          <w:rFonts w:ascii="Times New Roman" w:hAnsi="Times New Roman" w:cs="Times New Roman"/>
          <w:color w:val="000000"/>
        </w:rPr>
        <w:t>6</w:t>
      </w:r>
      <w:r w:rsidRPr="003412ED">
        <w:rPr>
          <w:rFonts w:ascii="Times New Roman" w:hAnsi="Times New Roman" w:cs="Times New Roman"/>
          <w:color w:val="000000"/>
        </w:rPr>
        <w:t>. Муниципальные служащие, имеющие неснятые дисциплинарные взыскания или допустившие несоблюдение сроков исполнения поручений или не обеспечившие должного качества исполнения поручений к премированию не представляются.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b/>
          <w:bCs/>
          <w:color w:val="000000"/>
        </w:rPr>
        <w:t>2.7. Единовременная выплата к отпуску.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 xml:space="preserve">2.7.1. Единовременная выплата к отпуску производится по письменному заявлению муниципального служащего и на основании распоряжения </w:t>
      </w:r>
      <w:r w:rsidR="008B7559">
        <w:rPr>
          <w:rFonts w:ascii="Times New Roman" w:hAnsi="Times New Roman" w:cs="Times New Roman"/>
          <w:color w:val="000000"/>
        </w:rPr>
        <w:t>аппарата Совета депутатов</w:t>
      </w:r>
      <w:r w:rsidRPr="003412ED">
        <w:rPr>
          <w:rFonts w:ascii="Times New Roman" w:hAnsi="Times New Roman" w:cs="Times New Roman"/>
          <w:color w:val="000000"/>
        </w:rPr>
        <w:t xml:space="preserve"> один раз в календарном году в размере двух окладов денежного содержания при предоставлении ежегодного оплачиваемого отпуска.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2.7.2. В случае, если муниципальный служащий не использовал в течение года свое право на отпуск, единовременная выплата к отпуску производится в конце года.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b/>
          <w:color w:val="000000"/>
        </w:rPr>
      </w:pPr>
      <w:r w:rsidRPr="003412ED">
        <w:rPr>
          <w:rFonts w:ascii="Times New Roman" w:hAnsi="Times New Roman" w:cs="Times New Roman"/>
          <w:b/>
          <w:color w:val="000000"/>
        </w:rPr>
        <w:t xml:space="preserve">2.8. </w:t>
      </w:r>
      <w:r w:rsidRPr="003412ED">
        <w:rPr>
          <w:rFonts w:ascii="Times New Roman" w:hAnsi="Times New Roman" w:cs="Times New Roman"/>
          <w:b/>
          <w:bCs/>
          <w:color w:val="000000"/>
        </w:rPr>
        <w:t>Материальная помощь.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  <w:color w:val="000000"/>
        </w:rPr>
      </w:pPr>
      <w:r w:rsidRPr="003412ED">
        <w:rPr>
          <w:rFonts w:ascii="Times New Roman" w:hAnsi="Times New Roman" w:cs="Times New Roman"/>
          <w:color w:val="000000"/>
        </w:rPr>
        <w:t xml:space="preserve">2.8.1. Материальная помощь предоставляется по письменному заявлению муниципального служащего и на основании распоряжения </w:t>
      </w:r>
      <w:r w:rsidR="008B7559">
        <w:rPr>
          <w:rFonts w:ascii="Times New Roman" w:hAnsi="Times New Roman" w:cs="Times New Roman"/>
          <w:color w:val="000000"/>
        </w:rPr>
        <w:t>аппарата Совета депутатов</w:t>
      </w:r>
      <w:r w:rsidRPr="003412ED">
        <w:rPr>
          <w:rFonts w:ascii="Times New Roman" w:hAnsi="Times New Roman" w:cs="Times New Roman"/>
          <w:color w:val="000000"/>
        </w:rPr>
        <w:t xml:space="preserve"> один раз в календарном году в размере одного оклада денежного содержания.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  <w:snapToGrid w:val="0"/>
        </w:rPr>
        <w:t xml:space="preserve">2.8.2. Муниципальному служащему материальная помощь выплачивается </w:t>
      </w:r>
      <w:r w:rsidRPr="003412ED">
        <w:rPr>
          <w:rFonts w:ascii="Times New Roman" w:hAnsi="Times New Roman" w:cs="Times New Roman"/>
        </w:rPr>
        <w:t xml:space="preserve">при предоставлении ежегодного оплачиваемого отпуска или по семейным обстоятельствам. 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2.8.3. При наличии экономии по фонду оплаты труда материальная помощь может выплачиваться муниципальному служащему в связи с рождением ребенка, свадьбой муниципального служащего, смертью близких родственников (родителей, детей, супруга), утратой личного имущества в результате кражи, пожара, стихийного бедствия или иных случаях в размере, не превышающем двух окладов денежного содержания.</w:t>
      </w:r>
    </w:p>
    <w:p w:rsidR="00583F19" w:rsidRPr="003412ED" w:rsidRDefault="00583F19" w:rsidP="00583F19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2.8.4. Решение о выплате материальной помощи в случаях, указанных в пункте 2.8.3. настоящего Порядка и ее размере принимается для</w:t>
      </w:r>
      <w:r w:rsidR="00320DD1">
        <w:rPr>
          <w:rFonts w:ascii="Times New Roman" w:hAnsi="Times New Roman" w:cs="Times New Roman"/>
        </w:rPr>
        <w:t xml:space="preserve"> </w:t>
      </w:r>
      <w:r w:rsidR="00311427">
        <w:rPr>
          <w:rFonts w:ascii="Times New Roman" w:hAnsi="Times New Roman" w:cs="Times New Roman"/>
        </w:rPr>
        <w:t xml:space="preserve">муниципальных служащих </w:t>
      </w:r>
      <w:r w:rsidRPr="003412ED">
        <w:rPr>
          <w:rFonts w:ascii="Times New Roman" w:hAnsi="Times New Roman" w:cs="Times New Roman"/>
        </w:rPr>
        <w:t xml:space="preserve">распоряжением </w:t>
      </w:r>
      <w:r w:rsidR="008B7559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>.</w:t>
      </w:r>
    </w:p>
    <w:p w:rsidR="00583F19" w:rsidRDefault="00583F19" w:rsidP="00311427">
      <w:pPr>
        <w:pStyle w:val="21"/>
        <w:spacing w:line="230" w:lineRule="auto"/>
        <w:rPr>
          <w:rFonts w:ascii="Times New Roman" w:hAnsi="Times New Roman" w:cs="Times New Roman"/>
        </w:rPr>
      </w:pPr>
      <w:r w:rsidRPr="003412ED">
        <w:rPr>
          <w:rFonts w:ascii="Times New Roman" w:hAnsi="Times New Roman" w:cs="Times New Roman"/>
        </w:rPr>
        <w:t>2.8.5. Выплата материальной помощи в соответствии с пунктом 2.8.3. настоящего Порядка производится на основании письменного заявления, к которому прилагается копия документа (свидетельства о рождении, браке, смерти и т.п.) и распоряжени</w:t>
      </w:r>
      <w:r w:rsidR="0051011D">
        <w:rPr>
          <w:rFonts w:ascii="Times New Roman" w:hAnsi="Times New Roman" w:cs="Times New Roman"/>
        </w:rPr>
        <w:t>е</w:t>
      </w:r>
      <w:r w:rsidR="00320DD1">
        <w:rPr>
          <w:rFonts w:ascii="Times New Roman" w:hAnsi="Times New Roman" w:cs="Times New Roman"/>
        </w:rPr>
        <w:t xml:space="preserve"> </w:t>
      </w:r>
      <w:r w:rsidR="00311427">
        <w:rPr>
          <w:rFonts w:ascii="Times New Roman" w:hAnsi="Times New Roman" w:cs="Times New Roman"/>
        </w:rPr>
        <w:t>аппарата Совета депутатов</w:t>
      </w:r>
      <w:r w:rsidRPr="003412ED">
        <w:rPr>
          <w:rFonts w:ascii="Times New Roman" w:hAnsi="Times New Roman" w:cs="Times New Roman"/>
        </w:rPr>
        <w:t>.</w:t>
      </w:r>
    </w:p>
    <w:p w:rsidR="00560072" w:rsidRDefault="00560072" w:rsidP="005600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60072" w:rsidSect="00F008A4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9" w:h="16834"/>
      <w:pgMar w:top="568" w:right="993" w:bottom="851" w:left="1843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E4" w:rsidRDefault="00606DE4" w:rsidP="00583F19">
      <w:pPr>
        <w:spacing w:after="0" w:line="240" w:lineRule="auto"/>
      </w:pPr>
      <w:r>
        <w:separator/>
      </w:r>
    </w:p>
  </w:endnote>
  <w:endnote w:type="continuationSeparator" w:id="0">
    <w:p w:rsidR="00606DE4" w:rsidRDefault="00606DE4" w:rsidP="0058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40" w:rsidRDefault="009B4B5B" w:rsidP="002F1E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37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0A40" w:rsidRDefault="00E87B12" w:rsidP="009126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40" w:rsidRDefault="00E87B12" w:rsidP="002F1ED7">
    <w:pPr>
      <w:pStyle w:val="a4"/>
      <w:framePr w:wrap="around" w:vAnchor="text" w:hAnchor="margin" w:xAlign="right" w:y="1"/>
      <w:rPr>
        <w:rStyle w:val="a6"/>
      </w:rPr>
    </w:pPr>
  </w:p>
  <w:p w:rsidR="00E60A40" w:rsidRDefault="00E87B12" w:rsidP="009126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E4" w:rsidRDefault="00606DE4" w:rsidP="00583F19">
      <w:pPr>
        <w:spacing w:after="0" w:line="240" w:lineRule="auto"/>
      </w:pPr>
      <w:r>
        <w:separator/>
      </w:r>
    </w:p>
  </w:footnote>
  <w:footnote w:type="continuationSeparator" w:id="0">
    <w:p w:rsidR="00606DE4" w:rsidRDefault="00606DE4" w:rsidP="0058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40" w:rsidRDefault="009B4B5B" w:rsidP="00DE715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37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0A40" w:rsidRDefault="00E87B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51" w:rsidRDefault="009B4B5B" w:rsidP="00DE7151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6437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B12">
      <w:rPr>
        <w:rStyle w:val="a6"/>
        <w:noProof/>
      </w:rPr>
      <w:t>1</w:t>
    </w:r>
    <w:r>
      <w:rPr>
        <w:rStyle w:val="a6"/>
      </w:rPr>
      <w:fldChar w:fldCharType="end"/>
    </w:r>
  </w:p>
  <w:p w:rsidR="00E60A40" w:rsidRDefault="00E87B12" w:rsidP="00902259">
    <w:pPr>
      <w:pStyle w:val="a7"/>
      <w:framePr w:wrap="around" w:vAnchor="text" w:hAnchor="margin" w:xAlign="center" w:y="1"/>
      <w:rPr>
        <w:rStyle w:val="a6"/>
      </w:rPr>
    </w:pPr>
  </w:p>
  <w:p w:rsidR="00E60A40" w:rsidRDefault="00E87B12" w:rsidP="00DE71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4C0"/>
    <w:multiLevelType w:val="hybridMultilevel"/>
    <w:tmpl w:val="9970CED6"/>
    <w:lvl w:ilvl="0" w:tplc="CE74BA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4118C"/>
    <w:multiLevelType w:val="hybridMultilevel"/>
    <w:tmpl w:val="A490C4FE"/>
    <w:lvl w:ilvl="0" w:tplc="2BBACE22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F19"/>
    <w:rsid w:val="00011F8C"/>
    <w:rsid w:val="00057B75"/>
    <w:rsid w:val="0006471D"/>
    <w:rsid w:val="00096B25"/>
    <w:rsid w:val="000A5FA7"/>
    <w:rsid w:val="000B1143"/>
    <w:rsid w:val="000C5C40"/>
    <w:rsid w:val="000E7591"/>
    <w:rsid w:val="00101ACD"/>
    <w:rsid w:val="00112739"/>
    <w:rsid w:val="001173CA"/>
    <w:rsid w:val="00120D95"/>
    <w:rsid w:val="001526CF"/>
    <w:rsid w:val="001C7D05"/>
    <w:rsid w:val="00220479"/>
    <w:rsid w:val="00236A62"/>
    <w:rsid w:val="00295493"/>
    <w:rsid w:val="00300572"/>
    <w:rsid w:val="00311427"/>
    <w:rsid w:val="00320DD1"/>
    <w:rsid w:val="003412ED"/>
    <w:rsid w:val="00360BF2"/>
    <w:rsid w:val="00396A22"/>
    <w:rsid w:val="003A070B"/>
    <w:rsid w:val="003A7BF1"/>
    <w:rsid w:val="003B5135"/>
    <w:rsid w:val="003C7EC0"/>
    <w:rsid w:val="003D56DD"/>
    <w:rsid w:val="003E1F44"/>
    <w:rsid w:val="00411DEC"/>
    <w:rsid w:val="004343F2"/>
    <w:rsid w:val="00486AFC"/>
    <w:rsid w:val="00496FC7"/>
    <w:rsid w:val="004970D3"/>
    <w:rsid w:val="004B70CC"/>
    <w:rsid w:val="004F7248"/>
    <w:rsid w:val="0051011D"/>
    <w:rsid w:val="00517636"/>
    <w:rsid w:val="00551D74"/>
    <w:rsid w:val="00560072"/>
    <w:rsid w:val="00575E60"/>
    <w:rsid w:val="00583F19"/>
    <w:rsid w:val="00591D3F"/>
    <w:rsid w:val="005D35B3"/>
    <w:rsid w:val="005D35F9"/>
    <w:rsid w:val="005E0112"/>
    <w:rsid w:val="00606DE4"/>
    <w:rsid w:val="00642A4B"/>
    <w:rsid w:val="0064377A"/>
    <w:rsid w:val="0064627A"/>
    <w:rsid w:val="00646EA3"/>
    <w:rsid w:val="006617B8"/>
    <w:rsid w:val="00687EE9"/>
    <w:rsid w:val="006D6DD6"/>
    <w:rsid w:val="006F5E10"/>
    <w:rsid w:val="00751823"/>
    <w:rsid w:val="00760B0B"/>
    <w:rsid w:val="00790D79"/>
    <w:rsid w:val="007A01F9"/>
    <w:rsid w:val="007B40C6"/>
    <w:rsid w:val="007C22A2"/>
    <w:rsid w:val="008022AF"/>
    <w:rsid w:val="00812F88"/>
    <w:rsid w:val="00865B49"/>
    <w:rsid w:val="008B7559"/>
    <w:rsid w:val="008C6878"/>
    <w:rsid w:val="008E2D2B"/>
    <w:rsid w:val="008F4265"/>
    <w:rsid w:val="0092377B"/>
    <w:rsid w:val="009A5443"/>
    <w:rsid w:val="009B4B5B"/>
    <w:rsid w:val="009B5AF9"/>
    <w:rsid w:val="009D0B3D"/>
    <w:rsid w:val="00A051AC"/>
    <w:rsid w:val="00A139C1"/>
    <w:rsid w:val="00A32B34"/>
    <w:rsid w:val="00A55A3F"/>
    <w:rsid w:val="00A963D6"/>
    <w:rsid w:val="00AC63FA"/>
    <w:rsid w:val="00AD35E8"/>
    <w:rsid w:val="00B042F9"/>
    <w:rsid w:val="00B1235C"/>
    <w:rsid w:val="00B202DE"/>
    <w:rsid w:val="00B37B14"/>
    <w:rsid w:val="00B769DC"/>
    <w:rsid w:val="00BB085B"/>
    <w:rsid w:val="00BF79E0"/>
    <w:rsid w:val="00C018E5"/>
    <w:rsid w:val="00C01973"/>
    <w:rsid w:val="00C0197B"/>
    <w:rsid w:val="00C1795B"/>
    <w:rsid w:val="00C446EB"/>
    <w:rsid w:val="00C54465"/>
    <w:rsid w:val="00C63EA5"/>
    <w:rsid w:val="00D935E4"/>
    <w:rsid w:val="00DC4EF7"/>
    <w:rsid w:val="00DC7AB0"/>
    <w:rsid w:val="00DE1F73"/>
    <w:rsid w:val="00DF0064"/>
    <w:rsid w:val="00DF6C30"/>
    <w:rsid w:val="00E5709C"/>
    <w:rsid w:val="00E768E0"/>
    <w:rsid w:val="00E83A91"/>
    <w:rsid w:val="00E87B12"/>
    <w:rsid w:val="00ED2C81"/>
    <w:rsid w:val="00EF14E1"/>
    <w:rsid w:val="00F008A4"/>
    <w:rsid w:val="00F73F96"/>
    <w:rsid w:val="00F97BFE"/>
    <w:rsid w:val="00FB2268"/>
    <w:rsid w:val="00FE1528"/>
    <w:rsid w:val="00FF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EC23-F0D1-437E-9A89-D0F3A6D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3F1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583F1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3F19"/>
    <w:rPr>
      <w:rFonts w:ascii="Courier New" w:eastAsia="Times New Roman" w:hAnsi="Courier New" w:cs="Courier New"/>
      <w:sz w:val="28"/>
      <w:szCs w:val="28"/>
    </w:rPr>
  </w:style>
  <w:style w:type="paragraph" w:styleId="23">
    <w:name w:val="Body Text Indent 2"/>
    <w:basedOn w:val="a"/>
    <w:link w:val="24"/>
    <w:rsid w:val="00583F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46" w:hanging="28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83F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Знак Знак Знак"/>
    <w:basedOn w:val="a"/>
    <w:next w:val="2"/>
    <w:autoRedefine/>
    <w:rsid w:val="00583F19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footer"/>
    <w:basedOn w:val="a"/>
    <w:link w:val="a5"/>
    <w:rsid w:val="00583F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83F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583F19"/>
  </w:style>
  <w:style w:type="paragraph" w:styleId="a7">
    <w:name w:val="header"/>
    <w:basedOn w:val="a"/>
    <w:link w:val="a8"/>
    <w:rsid w:val="00583F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83F1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semiHidden/>
    <w:rsid w:val="0058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83F19"/>
    <w:rPr>
      <w:rFonts w:ascii="Arial" w:eastAsia="Times New Roman" w:hAnsi="Arial" w:cs="Arial"/>
      <w:sz w:val="20"/>
      <w:szCs w:val="20"/>
    </w:rPr>
  </w:style>
  <w:style w:type="character" w:styleId="ab">
    <w:name w:val="footnote reference"/>
    <w:basedOn w:val="a0"/>
    <w:semiHidden/>
    <w:rsid w:val="00583F1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83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687EE9"/>
    <w:pPr>
      <w:ind w:left="720"/>
      <w:contextualSpacing/>
    </w:pPr>
  </w:style>
  <w:style w:type="character" w:customStyle="1" w:styleId="apple-style-span">
    <w:name w:val="apple-style-span"/>
    <w:basedOn w:val="a0"/>
    <w:rsid w:val="00A051AC"/>
  </w:style>
  <w:style w:type="paragraph" w:styleId="ad">
    <w:name w:val="Balloon Text"/>
    <w:basedOn w:val="a"/>
    <w:link w:val="ae"/>
    <w:uiPriority w:val="99"/>
    <w:semiHidden/>
    <w:unhideWhenUsed/>
    <w:rsid w:val="00EF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14E1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396A2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9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MUNYC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user</cp:lastModifiedBy>
  <cp:revision>17</cp:revision>
  <cp:lastPrinted>2019-08-05T06:45:00Z</cp:lastPrinted>
  <dcterms:created xsi:type="dcterms:W3CDTF">2019-07-02T07:06:00Z</dcterms:created>
  <dcterms:modified xsi:type="dcterms:W3CDTF">2019-08-07T09:35:00Z</dcterms:modified>
</cp:coreProperties>
</file>